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w:t>
      </w:r>
      <w:r w:rsidRPr="00D26BD0">
        <w:rPr>
          <w:rFonts w:ascii="Times New Roman" w:eastAsia="Calibri" w:hAnsi="Times New Roman" w:cs="Times New Roman"/>
          <w:i/>
          <w:iCs/>
          <w:color w:val="404040"/>
          <w:sz w:val="28"/>
          <w:szCs w:val="28"/>
          <w:highlight w:val="yellow"/>
        </w:rPr>
        <w:t>Договор оферты</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01.07.2026                                                                  г. Семей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Физическое лицо с другой стороны лицо именуемый (в дальнейшем «Заказчик», с одной стороны, и Компания Rizuk-Omur.kz, заключили настоящий Договор - Счет (далее – «Договор») о нижеследующем: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1. ОБЩИЕ ПОЛОЖЕНИЯ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1.1. Заказывая товары через Сайт Компания Rizuk-Omur.kz, Покупатель соглашается с Условиями продажи товаров, изложенными ниже.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1.2. Настоящие Условия, также информация о Товаре, представленная на Сайте, являются публичной офертой в соответствии со статьей 395 Гражданского кодекса Республики Казахстан, и в случае принятия изложенных ниже условий физическое лицо, производящее акцепт этой оферты, осуществляет оплату Товара Продавца в соответствии с условиями настоящего Договора. В соответствии с пунктом 3 статьи 396 ГК РК, оплата Товара Покупателем является акцептом оферты, что считается равносильным заключению Договора на условиях, изложенных в оферте.</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1.3. К отношениям между Покупателем и Продавцом применяются положения Гражданского кодекса Республики Казахстан (в т.ч. положение о розничной купле-продаже, Закон Республики Казахстан от 4 мая 2010 года № 274-IV «О защите прав потребителей»), иные нормативно-правовые акты действующего законодательства Республики Казахстан и иные правовые акты, принятые в соответствии с ними.</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1.4. Продавец оставляет за собой право вносить изменения в настоящие Условия, в связи с чем, Покупатель обязуется регулярно отслеживать изменения в Условиях, размещенных в разделе «Договор публичной оферты».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1.5. Покупатель соглашается с Условиями нажатием кнопки «Оформить заказ» на последнем этапе оформления Заказа на Сайте.</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2. РЕГИСТРАЦИЯ НА САЙТЕ</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2.1. Для оформления Заказа Покупателю рекомендуется зарегистрироваться на Сайте</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2.2. Продавец не несет ответственности за точность и правильность информации, предоставляемой Покупателем при регистрации.</w:t>
      </w:r>
    </w:p>
    <w:p w:rsidR="00D26BD0" w:rsidRPr="00D26BD0" w:rsidRDefault="00D26BD0" w:rsidP="00D26BD0">
      <w:pPr>
        <w:spacing w:after="0" w:line="240" w:lineRule="auto"/>
        <w:ind w:left="-142"/>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2.3. Покупатель обязуется не сообщать третьим лицам логин и пароль, указанные при регистрации. В случае возникновения у Покупателя подозрений относительно безопасности его логина и пароля или возможности их несанкционированного использования третьими лицами, Покупатель обязуется незамедлительно уведомить об этом Продавца, направив электронное письмо в Службу по работе с клиентами по адресу </w:t>
      </w:r>
      <w:proofErr w:type="spellStart"/>
      <w:r>
        <w:rPr>
          <w:rFonts w:ascii="Times New Roman" w:eastAsia="Calibri" w:hAnsi="Times New Roman" w:cs="Times New Roman"/>
          <w:i/>
          <w:iCs/>
          <w:color w:val="404040"/>
          <w:sz w:val="28"/>
          <w:szCs w:val="28"/>
          <w:lang w:val="en-US"/>
        </w:rPr>
        <w:t>bekova</w:t>
      </w:r>
      <w:proofErr w:type="spellEnd"/>
      <w:r w:rsidR="000804C1">
        <w:rPr>
          <w:rFonts w:ascii="Times New Roman" w:eastAsia="Calibri" w:hAnsi="Times New Roman" w:cs="Times New Roman"/>
          <w:i/>
          <w:iCs/>
          <w:color w:val="404040"/>
          <w:sz w:val="28"/>
          <w:szCs w:val="28"/>
        </w:rPr>
        <w:t>.</w:t>
      </w:r>
      <w:r w:rsidRPr="00D26BD0">
        <w:rPr>
          <w:rFonts w:ascii="Times New Roman" w:eastAsia="Calibri" w:hAnsi="Times New Roman" w:cs="Times New Roman"/>
          <w:i/>
          <w:iCs/>
          <w:color w:val="404040"/>
          <w:sz w:val="28"/>
          <w:szCs w:val="28"/>
        </w:rPr>
        <w:t>1971@</w:t>
      </w:r>
      <w:r>
        <w:rPr>
          <w:rFonts w:ascii="Times New Roman" w:eastAsia="Calibri" w:hAnsi="Times New Roman" w:cs="Times New Roman"/>
          <w:i/>
          <w:iCs/>
          <w:color w:val="404040"/>
          <w:sz w:val="28"/>
          <w:szCs w:val="28"/>
          <w:lang w:val="en-US"/>
        </w:rPr>
        <w:t>bk</w:t>
      </w:r>
      <w:r w:rsidRPr="00D26BD0">
        <w:rPr>
          <w:rFonts w:ascii="Times New Roman" w:eastAsia="Calibri" w:hAnsi="Times New Roman" w:cs="Times New Roman"/>
          <w:i/>
          <w:iCs/>
          <w:color w:val="404040"/>
          <w:sz w:val="28"/>
          <w:szCs w:val="28"/>
        </w:rPr>
        <w:t>.</w:t>
      </w:r>
      <w:proofErr w:type="spellStart"/>
      <w:r>
        <w:rPr>
          <w:rFonts w:ascii="Times New Roman" w:eastAsia="Calibri" w:hAnsi="Times New Roman" w:cs="Times New Roman"/>
          <w:i/>
          <w:iCs/>
          <w:color w:val="404040"/>
          <w:sz w:val="28"/>
          <w:szCs w:val="28"/>
          <w:lang w:val="en-US"/>
        </w:rPr>
        <w:t>ru</w:t>
      </w:r>
      <w:proofErr w:type="spellEnd"/>
      <w:r w:rsidRPr="00D26BD0">
        <w:rPr>
          <w:rFonts w:ascii="Times New Roman" w:eastAsia="Calibri" w:hAnsi="Times New Roman" w:cs="Times New Roman"/>
          <w:i/>
          <w:iCs/>
          <w:color w:val="404040"/>
          <w:sz w:val="28"/>
          <w:szCs w:val="28"/>
        </w:rPr>
        <w:t xml:space="preserve">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3. ОФОРМЛЕНИЕ И СРОКИ ВЫПОЛНЕНИЯ ЗАКАЗА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3.1. Заказ Покупателя может быть оформлен следующими способами: принят по телефону или оформлен Покупателем самостоятельно на Сайте и иных сторонних сервисах.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lastRenderedPageBreak/>
        <w:t xml:space="preserve">3.2. При оформлении Заказа Покупатель должен указать следующую информацию: Ф.И.О. Покупателя либо Получателя Заказа; адрес доставки Заказа; контактный </w:t>
      </w:r>
      <w:proofErr w:type="spellStart"/>
      <w:r w:rsidRPr="00D26BD0">
        <w:rPr>
          <w:rFonts w:ascii="Times New Roman" w:eastAsia="Calibri" w:hAnsi="Times New Roman" w:cs="Times New Roman"/>
          <w:i/>
          <w:iCs/>
          <w:color w:val="404040"/>
          <w:sz w:val="28"/>
          <w:szCs w:val="28"/>
        </w:rPr>
        <w:t>email</w:t>
      </w:r>
      <w:proofErr w:type="spellEnd"/>
      <w:r w:rsidRPr="00D26BD0">
        <w:rPr>
          <w:rFonts w:ascii="Times New Roman" w:eastAsia="Calibri" w:hAnsi="Times New Roman" w:cs="Times New Roman"/>
          <w:i/>
          <w:iCs/>
          <w:color w:val="404040"/>
          <w:sz w:val="28"/>
          <w:szCs w:val="28"/>
        </w:rPr>
        <w:t>; контактный телефон; способ доставки; способ оплаты.</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3.3. Продавец вправе отказать в заключении договора и оформлении Заказа без указания причин.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3.4. Срок, в который Продавец обязуется исполнить Заказ, составляет от одного рабочего дня, так же срок исполнения Заказа в исключительных случаях может быть оговорен с Покупателем индивидуально в зависимости от характеристик и количества заказанного Товара. Срок исполнения Заказа зависит от наличия заказанных позиций Товара на складе Продавца и времени, необходимого на обработку Заказа.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3.5. Все информационные материалы, представленные на Сайте, носят справочный характер и не могут в полной мере передавать достоверную информацию о свойствах и характеристиках Товара, включая цвета, размеры и формы. Цвет Товара может отличаться от реального, и зависит от особенностей цветопередачи фототехники и компьютера (другого устройства) Покупателя. В случае возникновения у Покупателя вопросов, касающихся свойств и характеристик Товара, перед оформлением Заказа, Покупатель должен обратиться к Продавцу.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3.6. В случае отсутствия заказанных Товаров на складе Продавца, в том числе по причинам, не зависящим от Продавца, Продавец вправе аннулировать указанный Товар из Заказа Покупателя и уведомить об этом Покупателя путем направления электронного сообщения по адресу, указанному при регистрации, SMS-сообщения на контактный номер телефона или телефонным звонком. Способ оповещения выбирается Продавцом. Продавец так же обязуется уведомить Покупателя об изменении комплектности его Заказа.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3.7. В случае аннулирования полностью либо частично предоплаченного Заказа стоимость аннулированного Товара по требованию Покупателя возвращается Продавцом Покупателю тем способом, которым Товар изначально был предоплачен. При оплате </w:t>
      </w:r>
      <w:proofErr w:type="gramStart"/>
      <w:r w:rsidRPr="00D26BD0">
        <w:rPr>
          <w:rFonts w:ascii="Times New Roman" w:eastAsia="Calibri" w:hAnsi="Times New Roman" w:cs="Times New Roman"/>
          <w:i/>
          <w:iCs/>
          <w:color w:val="404040"/>
          <w:sz w:val="28"/>
          <w:szCs w:val="28"/>
        </w:rPr>
        <w:t>Товара с помощью</w:t>
      </w:r>
      <w:proofErr w:type="gramEnd"/>
      <w:r w:rsidRPr="00D26BD0">
        <w:rPr>
          <w:rFonts w:ascii="Times New Roman" w:eastAsia="Calibri" w:hAnsi="Times New Roman" w:cs="Times New Roman"/>
          <w:i/>
          <w:iCs/>
          <w:color w:val="404040"/>
          <w:sz w:val="28"/>
          <w:szCs w:val="28"/>
        </w:rPr>
        <w:t xml:space="preserve"> наложенного платеж </w:t>
      </w:r>
      <w:proofErr w:type="spellStart"/>
      <w:r w:rsidRPr="00D26BD0">
        <w:rPr>
          <w:rFonts w:ascii="Times New Roman" w:eastAsia="Calibri" w:hAnsi="Times New Roman" w:cs="Times New Roman"/>
          <w:i/>
          <w:iCs/>
          <w:color w:val="404040"/>
          <w:sz w:val="28"/>
          <w:szCs w:val="28"/>
        </w:rPr>
        <w:t>Pony</w:t>
      </w:r>
      <w:proofErr w:type="spellEnd"/>
      <w:r w:rsidRPr="00D26BD0">
        <w:rPr>
          <w:rFonts w:ascii="Times New Roman" w:eastAsia="Calibri" w:hAnsi="Times New Roman" w:cs="Times New Roman"/>
          <w:i/>
          <w:iCs/>
          <w:color w:val="404040"/>
          <w:sz w:val="28"/>
          <w:szCs w:val="28"/>
        </w:rPr>
        <w:t xml:space="preserve"> </w:t>
      </w:r>
      <w:proofErr w:type="spellStart"/>
      <w:r w:rsidRPr="00D26BD0">
        <w:rPr>
          <w:rFonts w:ascii="Times New Roman" w:eastAsia="Calibri" w:hAnsi="Times New Roman" w:cs="Times New Roman"/>
          <w:i/>
          <w:iCs/>
          <w:color w:val="404040"/>
          <w:sz w:val="28"/>
          <w:szCs w:val="28"/>
        </w:rPr>
        <w:t>Express</w:t>
      </w:r>
      <w:proofErr w:type="spellEnd"/>
      <w:r w:rsidRPr="00D26BD0">
        <w:rPr>
          <w:rFonts w:ascii="Times New Roman" w:eastAsia="Calibri" w:hAnsi="Times New Roman" w:cs="Times New Roman"/>
          <w:i/>
          <w:iCs/>
          <w:color w:val="404040"/>
          <w:sz w:val="28"/>
          <w:szCs w:val="28"/>
        </w:rPr>
        <w:t>, DPD, «</w:t>
      </w:r>
      <w:proofErr w:type="spellStart"/>
      <w:r w:rsidRPr="00D26BD0">
        <w:rPr>
          <w:rFonts w:ascii="Times New Roman" w:eastAsia="Calibri" w:hAnsi="Times New Roman" w:cs="Times New Roman"/>
          <w:i/>
          <w:iCs/>
          <w:color w:val="404040"/>
          <w:sz w:val="28"/>
          <w:szCs w:val="28"/>
        </w:rPr>
        <w:t>Казпочта</w:t>
      </w:r>
      <w:proofErr w:type="spellEnd"/>
      <w:r w:rsidRPr="00D26BD0">
        <w:rPr>
          <w:rFonts w:ascii="Times New Roman" w:eastAsia="Calibri" w:hAnsi="Times New Roman" w:cs="Times New Roman"/>
          <w:i/>
          <w:iCs/>
          <w:color w:val="404040"/>
          <w:sz w:val="28"/>
          <w:szCs w:val="28"/>
        </w:rPr>
        <w:t xml:space="preserve">», платежной системы QIWI возврат денежных средств производится на банковские карты или расчетный счет Покупателя в любом банке Республики Казахстан.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3.8. Покупатель обязан полностью принять товар, переданный ему Продавцом, за исключением случаев, когда в соответствии с правилами настоящего Условия он вправе потребовать замены товара или отказаться от исполнения договора.</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3.9. Все Товары продаются Продавцом в разобранном виде в заводской упаковке, комплектуются инструкцией по сборке, с указанием информации о товаре, производителе и иной информации, согласно законодательства Республики Казахстан. После получения Товара, Покупатель должен собрать его самостоятельно по приложенной инструкции, либо с привлечением за свой счёт третьих лиц, имеющих необходимую квалификацию по сборке, данного вида Товара</w:t>
      </w:r>
      <w:proofErr w:type="gramStart"/>
      <w:r w:rsidRPr="00D26BD0">
        <w:rPr>
          <w:rFonts w:ascii="Times New Roman" w:eastAsia="Calibri" w:hAnsi="Times New Roman" w:cs="Times New Roman"/>
          <w:i/>
          <w:iCs/>
          <w:color w:val="404040"/>
          <w:sz w:val="28"/>
          <w:szCs w:val="28"/>
        </w:rPr>
        <w:t>. .</w:t>
      </w:r>
      <w:proofErr w:type="gramEnd"/>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lastRenderedPageBreak/>
        <w:t xml:space="preserve"> 4. ДОСТАВКА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4.1. Способы доставки товаров указаны на Сайте в разделе «Доставка».</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4.2. Территория доставки включает Казахстан, Россию другие страны СНГ и все иные страны мира, обслуживаемые Службой доставки.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4.3. Продавец приложит все усилия для соблюдения сроков доставки, указанных на Сайте, тем не менее, задержки в доставке возможны ввиду непредвиденных обстоятельств, произошедших не по вине Продавца.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4.4. Риск случайной гибели или случайного повреждения Товара переходит к Покупателю с момента передачи ему Заказа и проставления получателем Заказа подписи в документах, подтверждающих доставку Заказа. В случае недоставки Заказа Продавец возмещает Покупателю стоимость предоплаченного Покупателем Заказа и доставки после получения подтверждения утраты Заказа от Службы доставки.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5. Стоимость доставки зависит от веса, габаритов посылки и региона доставки.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4.</w:t>
      </w:r>
      <w:proofErr w:type="gramStart"/>
      <w:r w:rsidRPr="00D26BD0">
        <w:rPr>
          <w:rFonts w:ascii="Times New Roman" w:eastAsia="Calibri" w:hAnsi="Times New Roman" w:cs="Times New Roman"/>
          <w:i/>
          <w:iCs/>
          <w:color w:val="404040"/>
          <w:sz w:val="28"/>
          <w:szCs w:val="28"/>
        </w:rPr>
        <w:t>6.При</w:t>
      </w:r>
      <w:proofErr w:type="gramEnd"/>
      <w:r w:rsidRPr="00D26BD0">
        <w:rPr>
          <w:rFonts w:ascii="Times New Roman" w:eastAsia="Calibri" w:hAnsi="Times New Roman" w:cs="Times New Roman"/>
          <w:i/>
          <w:iCs/>
          <w:color w:val="404040"/>
          <w:sz w:val="28"/>
          <w:szCs w:val="28"/>
        </w:rPr>
        <w:t xml:space="preserve"> доставке Заказ вручается Покупателю либо лицу, указанному в качестве Получателя Заказа. При невозможности получения Заказа, оформленного за наличный расчет, указанными выше лицами, Заказ вручается лицу, готовому предоставить сведения о заказе (номер отправления и/или ФИО Получателя), а также оплатить стоимость Заказа в полном объеме лицу, осуществляющему доставку Заказа.</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4.7. Во избежание случаев мошенничества, а также для выполнения взятых на себя обязательств в пункте 4.6., при вручении предоплаченного Заказа лицо, осуществляющее доставку Заказа, вправе затребовать документ, удостоверяющий личность Получателя, а также указать тип и номер предоставленного Получателем документа на квитанции к Заказу. Продавец гарантирует конфиденциальность и защиту персональной информации Получателя 4.8. При передаче Заказа Покупатель должен проверить внешний вид и упаковку Заказа, количество Товара в Заказе, комплектность, ассортимент. За исключением заказов, доставляемых Покупателю курьерскими службами Партнеров.</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4.</w:t>
      </w:r>
      <w:proofErr w:type="gramStart"/>
      <w:r w:rsidRPr="00D26BD0">
        <w:rPr>
          <w:rFonts w:ascii="Times New Roman" w:eastAsia="Calibri" w:hAnsi="Times New Roman" w:cs="Times New Roman"/>
          <w:i/>
          <w:iCs/>
          <w:color w:val="404040"/>
          <w:sz w:val="28"/>
          <w:szCs w:val="28"/>
        </w:rPr>
        <w:t>9.Сроки</w:t>
      </w:r>
      <w:proofErr w:type="gramEnd"/>
      <w:r w:rsidRPr="00D26BD0">
        <w:rPr>
          <w:rFonts w:ascii="Times New Roman" w:eastAsia="Calibri" w:hAnsi="Times New Roman" w:cs="Times New Roman"/>
          <w:i/>
          <w:iCs/>
          <w:color w:val="404040"/>
          <w:sz w:val="28"/>
          <w:szCs w:val="28"/>
        </w:rPr>
        <w:t xml:space="preserve">,отведенные Продавцом для получения Заказа Покупателем, выкупаемых на торговой точке, выбранной Покупателем при оформлении Заказа, ограничены и составляют не более 10 (десяти) календарных дней с момента оповещения Покупателя о готовности Заказа. 4.12. При оплате Товара наложенным платежом </w:t>
      </w:r>
      <w:proofErr w:type="spellStart"/>
      <w:r w:rsidRPr="00D26BD0">
        <w:rPr>
          <w:rFonts w:ascii="Times New Roman" w:eastAsia="Calibri" w:hAnsi="Times New Roman" w:cs="Times New Roman"/>
          <w:i/>
          <w:iCs/>
          <w:color w:val="404040"/>
          <w:sz w:val="28"/>
          <w:szCs w:val="28"/>
        </w:rPr>
        <w:t>Pony</w:t>
      </w:r>
      <w:proofErr w:type="spellEnd"/>
      <w:r w:rsidRPr="00D26BD0">
        <w:rPr>
          <w:rFonts w:ascii="Times New Roman" w:eastAsia="Calibri" w:hAnsi="Times New Roman" w:cs="Times New Roman"/>
          <w:i/>
          <w:iCs/>
          <w:color w:val="404040"/>
          <w:sz w:val="28"/>
          <w:szCs w:val="28"/>
        </w:rPr>
        <w:t xml:space="preserve"> </w:t>
      </w:r>
      <w:proofErr w:type="spellStart"/>
      <w:r w:rsidRPr="00D26BD0">
        <w:rPr>
          <w:rFonts w:ascii="Times New Roman" w:eastAsia="Calibri" w:hAnsi="Times New Roman" w:cs="Times New Roman"/>
          <w:i/>
          <w:iCs/>
          <w:color w:val="404040"/>
          <w:sz w:val="28"/>
          <w:szCs w:val="28"/>
        </w:rPr>
        <w:t>Express</w:t>
      </w:r>
      <w:proofErr w:type="spellEnd"/>
      <w:r w:rsidRPr="00D26BD0">
        <w:rPr>
          <w:rFonts w:ascii="Times New Roman" w:eastAsia="Calibri" w:hAnsi="Times New Roman" w:cs="Times New Roman"/>
          <w:i/>
          <w:iCs/>
          <w:color w:val="404040"/>
          <w:sz w:val="28"/>
          <w:szCs w:val="28"/>
        </w:rPr>
        <w:t>, DPD, «</w:t>
      </w:r>
      <w:proofErr w:type="spellStart"/>
      <w:r w:rsidRPr="00D26BD0">
        <w:rPr>
          <w:rFonts w:ascii="Times New Roman" w:eastAsia="Calibri" w:hAnsi="Times New Roman" w:cs="Times New Roman"/>
          <w:i/>
          <w:iCs/>
          <w:color w:val="404040"/>
          <w:sz w:val="28"/>
          <w:szCs w:val="28"/>
        </w:rPr>
        <w:t>Казпочта</w:t>
      </w:r>
      <w:proofErr w:type="spellEnd"/>
      <w:r w:rsidRPr="00D26BD0">
        <w:rPr>
          <w:rFonts w:ascii="Times New Roman" w:eastAsia="Calibri" w:hAnsi="Times New Roman" w:cs="Times New Roman"/>
          <w:i/>
          <w:iCs/>
          <w:color w:val="404040"/>
          <w:sz w:val="28"/>
          <w:szCs w:val="28"/>
        </w:rPr>
        <w:t>», платежной системой QIWI или банковской картой, Товар выдается Покупателю только при условии подтверждения Покупателем своей личности, путем предоставления документа, удостоверяющего личность. Если товар приобретается в пользу третьего лица и/или если получателем Товара будет третье лицо, Покупатель обязан заранее уведомить Продавца и указать ФИО получателя Товара. Товар выдается получателю, только при условии предоставления документа, удостоверяющего личность.</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5.ЦЕНА ТОВАРА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lastRenderedPageBreak/>
        <w:t>5.1. Цена Товара указывается на Сайте.</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5.2. Цена Товара может быть изменена Продавцом в одностороннем порядке.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5.</w:t>
      </w:r>
      <w:proofErr w:type="gramStart"/>
      <w:r w:rsidRPr="00D26BD0">
        <w:rPr>
          <w:rFonts w:ascii="Times New Roman" w:eastAsia="Calibri" w:hAnsi="Times New Roman" w:cs="Times New Roman"/>
          <w:i/>
          <w:iCs/>
          <w:color w:val="404040"/>
          <w:sz w:val="28"/>
          <w:szCs w:val="28"/>
        </w:rPr>
        <w:t>3.Цена</w:t>
      </w:r>
      <w:proofErr w:type="gramEnd"/>
      <w:r w:rsidRPr="00D26BD0">
        <w:rPr>
          <w:rFonts w:ascii="Times New Roman" w:eastAsia="Calibri" w:hAnsi="Times New Roman" w:cs="Times New Roman"/>
          <w:i/>
          <w:iCs/>
          <w:color w:val="404040"/>
          <w:sz w:val="28"/>
          <w:szCs w:val="28"/>
        </w:rPr>
        <w:t xml:space="preserve"> Товара указывается на последнем этапе оформления Заказа и действительна на момент нажатия кнопки «Оформить заказ». При этом цена на заказанный Покупателем Товар после оформления Заказа изменению не подлежит. Цена Товара на сайте Компания Rizuk-Omur.kz, может отличаться действительна только для заказов, оформленных через Сайт.</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5.</w:t>
      </w:r>
      <w:proofErr w:type="gramStart"/>
      <w:r w:rsidRPr="00D26BD0">
        <w:rPr>
          <w:rFonts w:ascii="Times New Roman" w:eastAsia="Calibri" w:hAnsi="Times New Roman" w:cs="Times New Roman"/>
          <w:i/>
          <w:iCs/>
          <w:color w:val="404040"/>
          <w:sz w:val="28"/>
          <w:szCs w:val="28"/>
        </w:rPr>
        <w:t>4.Продавец</w:t>
      </w:r>
      <w:proofErr w:type="gramEnd"/>
      <w:r w:rsidRPr="00D26BD0">
        <w:rPr>
          <w:rFonts w:ascii="Times New Roman" w:eastAsia="Calibri" w:hAnsi="Times New Roman" w:cs="Times New Roman"/>
          <w:i/>
          <w:iCs/>
          <w:color w:val="404040"/>
          <w:sz w:val="28"/>
          <w:szCs w:val="28"/>
        </w:rPr>
        <w:t xml:space="preserve"> вправе предоставлять Покупателю и устанавливать программу бонусов.</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5.5. Продавец вправе устанавливать программу бонусов в целях продвижения того либо иного способа оплаты или доставки Товара. При этом Продавец может ограничивать условия действия скидок.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6. ОПЛАТА ТОВАРА</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6.1. Способы оплаты Товара указаны на Сайте в разделе «Оплата».</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6.</w:t>
      </w:r>
      <w:proofErr w:type="gramStart"/>
      <w:r w:rsidRPr="00D26BD0">
        <w:rPr>
          <w:rFonts w:ascii="Times New Roman" w:eastAsia="Calibri" w:hAnsi="Times New Roman" w:cs="Times New Roman"/>
          <w:i/>
          <w:iCs/>
          <w:color w:val="404040"/>
          <w:sz w:val="28"/>
          <w:szCs w:val="28"/>
        </w:rPr>
        <w:t>2.Покупатель</w:t>
      </w:r>
      <w:proofErr w:type="gramEnd"/>
      <w:r w:rsidRPr="00D26BD0">
        <w:rPr>
          <w:rFonts w:ascii="Times New Roman" w:eastAsia="Calibri" w:hAnsi="Times New Roman" w:cs="Times New Roman"/>
          <w:i/>
          <w:iCs/>
          <w:color w:val="404040"/>
          <w:sz w:val="28"/>
          <w:szCs w:val="28"/>
        </w:rPr>
        <w:t xml:space="preserve"> (физическое лицо) оплачивает заказ любым способом, выбранным на Сайте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7. ВОЗВРАТ ТОВАРА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7.1.Возврат товара надлежащего качества. a. Покупатель вправе отказаться от заказанного непродовольственного Товара надлежащего качества в любое время до его получения, а после получения Товара — в течение 14 (четырнадцати) календарных дней, если он не был в употреблении, сохранены его товарный вид, потребительские свойства, пломбы, ярлыки, а также документ, подтверждающий факт приобретения Товара, , В случае если документ, подтверждающий факт приобретения товара, был утерян или по каким-либо причинам не выдан потребителю, то обмен или возврат товара должен быть произведен, если Покупатель докажет факт покупки у данного продавца. Покупатель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Покупателем. c. При отказе Покупателя от Товара </w:t>
      </w:r>
      <w:proofErr w:type="gramStart"/>
      <w:r w:rsidRPr="00D26BD0">
        <w:rPr>
          <w:rFonts w:ascii="Times New Roman" w:eastAsia="Calibri" w:hAnsi="Times New Roman" w:cs="Times New Roman"/>
          <w:i/>
          <w:iCs/>
          <w:color w:val="404040"/>
          <w:sz w:val="28"/>
          <w:szCs w:val="28"/>
        </w:rPr>
        <w:t>согласно .</w:t>
      </w:r>
      <w:proofErr w:type="gramEnd"/>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7.2. Возврат товара ненадлежащего качества a. Покупатель может возвратить Товар ненадлежащего качества изготовителю или Продавцу и потребовать возврата уплаченной денежной суммы в течение гарантийного срока, срока годности либо, если такой срок не установлен, в разумный срок, не превышающий два года. Покупатель также может потребовать замены Товара ненадлежащего качества либо устранения недостатков, в соответствии с законодательством Республики Казахстан. b. В случае отказа Покупателя от договора и предъявления требования о возврате уплаченной за товар денежной суммы согласно п.7.2.a. Условий, стоимость Товара подлежит возврату Покупателю. 7.3. Возврат денежных средств a. Денежные средства подлежат возврату тем способом, который был использован Покупателем при оплате Товара. При отказе и/или возврате Товара денежные средства подлежат возврату тем способом, который был использован Покупателем при </w:t>
      </w:r>
      <w:r w:rsidRPr="00D26BD0">
        <w:rPr>
          <w:rFonts w:ascii="Times New Roman" w:eastAsia="Calibri" w:hAnsi="Times New Roman" w:cs="Times New Roman"/>
          <w:i/>
          <w:iCs/>
          <w:color w:val="404040"/>
          <w:sz w:val="28"/>
          <w:szCs w:val="28"/>
        </w:rPr>
        <w:lastRenderedPageBreak/>
        <w:t xml:space="preserve">оплате Товара. При оплате </w:t>
      </w:r>
      <w:proofErr w:type="gramStart"/>
      <w:r w:rsidRPr="00D26BD0">
        <w:rPr>
          <w:rFonts w:ascii="Times New Roman" w:eastAsia="Calibri" w:hAnsi="Times New Roman" w:cs="Times New Roman"/>
          <w:i/>
          <w:iCs/>
          <w:color w:val="404040"/>
          <w:sz w:val="28"/>
          <w:szCs w:val="28"/>
        </w:rPr>
        <w:t>Товара с помощью</w:t>
      </w:r>
      <w:proofErr w:type="gramEnd"/>
      <w:r w:rsidRPr="00D26BD0">
        <w:rPr>
          <w:rFonts w:ascii="Times New Roman" w:eastAsia="Calibri" w:hAnsi="Times New Roman" w:cs="Times New Roman"/>
          <w:i/>
          <w:iCs/>
          <w:color w:val="404040"/>
          <w:sz w:val="28"/>
          <w:szCs w:val="28"/>
        </w:rPr>
        <w:t xml:space="preserve"> наложенного платеж </w:t>
      </w:r>
      <w:proofErr w:type="spellStart"/>
      <w:r w:rsidRPr="00D26BD0">
        <w:rPr>
          <w:rFonts w:ascii="Times New Roman" w:eastAsia="Calibri" w:hAnsi="Times New Roman" w:cs="Times New Roman"/>
          <w:i/>
          <w:iCs/>
          <w:color w:val="404040"/>
          <w:sz w:val="28"/>
          <w:szCs w:val="28"/>
        </w:rPr>
        <w:t>Pony</w:t>
      </w:r>
      <w:proofErr w:type="spellEnd"/>
      <w:r w:rsidRPr="00D26BD0">
        <w:rPr>
          <w:rFonts w:ascii="Times New Roman" w:eastAsia="Calibri" w:hAnsi="Times New Roman" w:cs="Times New Roman"/>
          <w:i/>
          <w:iCs/>
          <w:color w:val="404040"/>
          <w:sz w:val="28"/>
          <w:szCs w:val="28"/>
        </w:rPr>
        <w:t xml:space="preserve"> </w:t>
      </w:r>
      <w:proofErr w:type="spellStart"/>
      <w:r w:rsidRPr="00D26BD0">
        <w:rPr>
          <w:rFonts w:ascii="Times New Roman" w:eastAsia="Calibri" w:hAnsi="Times New Roman" w:cs="Times New Roman"/>
          <w:i/>
          <w:iCs/>
          <w:color w:val="404040"/>
          <w:sz w:val="28"/>
          <w:szCs w:val="28"/>
        </w:rPr>
        <w:t>Express</w:t>
      </w:r>
      <w:proofErr w:type="spellEnd"/>
      <w:r w:rsidRPr="00D26BD0">
        <w:rPr>
          <w:rFonts w:ascii="Times New Roman" w:eastAsia="Calibri" w:hAnsi="Times New Roman" w:cs="Times New Roman"/>
          <w:i/>
          <w:iCs/>
          <w:color w:val="404040"/>
          <w:sz w:val="28"/>
          <w:szCs w:val="28"/>
        </w:rPr>
        <w:t>, DPD, «</w:t>
      </w:r>
      <w:proofErr w:type="spellStart"/>
      <w:r w:rsidRPr="00D26BD0">
        <w:rPr>
          <w:rFonts w:ascii="Times New Roman" w:eastAsia="Calibri" w:hAnsi="Times New Roman" w:cs="Times New Roman"/>
          <w:i/>
          <w:iCs/>
          <w:color w:val="404040"/>
          <w:sz w:val="28"/>
          <w:szCs w:val="28"/>
        </w:rPr>
        <w:t>Казпочта</w:t>
      </w:r>
      <w:proofErr w:type="spellEnd"/>
      <w:r w:rsidRPr="00D26BD0">
        <w:rPr>
          <w:rFonts w:ascii="Times New Roman" w:eastAsia="Calibri" w:hAnsi="Times New Roman" w:cs="Times New Roman"/>
          <w:i/>
          <w:iCs/>
          <w:color w:val="404040"/>
          <w:sz w:val="28"/>
          <w:szCs w:val="28"/>
        </w:rPr>
        <w:t xml:space="preserve">», платежной системы QIWI возврат денежных средств производится на банковские карты или расчетный счет Покупателя в любом банке Республики Казахстан. При оплате Товара Подарочным сертификатом Покупателю возвращается Подарочный сертификат номинальной стоимостью, а </w:t>
      </w:r>
      <w:proofErr w:type="gramStart"/>
      <w:r w:rsidRPr="00D26BD0">
        <w:rPr>
          <w:rFonts w:ascii="Times New Roman" w:eastAsia="Calibri" w:hAnsi="Times New Roman" w:cs="Times New Roman"/>
          <w:i/>
          <w:iCs/>
          <w:color w:val="404040"/>
          <w:sz w:val="28"/>
          <w:szCs w:val="28"/>
        </w:rPr>
        <w:t>так же</w:t>
      </w:r>
      <w:proofErr w:type="gramEnd"/>
      <w:r w:rsidRPr="00D26BD0">
        <w:rPr>
          <w:rFonts w:ascii="Times New Roman" w:eastAsia="Calibri" w:hAnsi="Times New Roman" w:cs="Times New Roman"/>
          <w:i/>
          <w:iCs/>
          <w:color w:val="404040"/>
          <w:sz w:val="28"/>
          <w:szCs w:val="28"/>
        </w:rPr>
        <w:t xml:space="preserve"> сумма переплаты, при ее наличии, способами указанными выше. b. В случае если возврат денежных средств осуществляется неодновременно с возвратом товара Покупателем, возврат указанной суммы осуществляется Продавцом с согласия Покупателя путем перечисления соответствующей суммы на банковский счет Покупателя, указанный Покупателем. 7.6. Местом обмена или возврата товара является место покупки товара, фактический адрес Сайта: Республика Казахстана Область Абай г. Семей ул. Валиханова 124 БЦ Амир офис 104. В случае если возврат денежных средств осуществляется неодновременно с возвратом товара Покупателем или способ оплаты Товара не позволяет вернуть денежные средства Покупателю (терминалы QIWI, курьерская служба и др.), возврат указанной суммы осуществляется Продавцом с согласия Покупателя путем перечисления соответствующей суммы на банковский счет Покупателя, указанный Покупателем.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8. ИНТЕЛЛЕКТУАЛЬНАЯ СОБСТВЕННОСТЬ</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8.1. Вся текстовая информация и графические изображения, находящиеся на Сайте являются собственностью Продавца и/или его </w:t>
      </w:r>
      <w:proofErr w:type="gramStart"/>
      <w:r w:rsidRPr="00D26BD0">
        <w:rPr>
          <w:rFonts w:ascii="Times New Roman" w:eastAsia="Calibri" w:hAnsi="Times New Roman" w:cs="Times New Roman"/>
          <w:i/>
          <w:iCs/>
          <w:color w:val="404040"/>
          <w:sz w:val="28"/>
          <w:szCs w:val="28"/>
        </w:rPr>
        <w:t>партнеров .</w:t>
      </w:r>
      <w:proofErr w:type="gramEnd"/>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9. ГАРАНТИИ И ОТВЕТСТВЕННОСТЬ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9.</w:t>
      </w:r>
      <w:proofErr w:type="gramStart"/>
      <w:r w:rsidRPr="00D26BD0">
        <w:rPr>
          <w:rFonts w:ascii="Times New Roman" w:eastAsia="Calibri" w:hAnsi="Times New Roman" w:cs="Times New Roman"/>
          <w:i/>
          <w:iCs/>
          <w:color w:val="404040"/>
          <w:sz w:val="28"/>
          <w:szCs w:val="28"/>
        </w:rPr>
        <w:t>1.Продавец</w:t>
      </w:r>
      <w:proofErr w:type="gramEnd"/>
      <w:r w:rsidRPr="00D26BD0">
        <w:rPr>
          <w:rFonts w:ascii="Times New Roman" w:eastAsia="Calibri" w:hAnsi="Times New Roman" w:cs="Times New Roman"/>
          <w:i/>
          <w:iCs/>
          <w:color w:val="404040"/>
          <w:sz w:val="28"/>
          <w:szCs w:val="28"/>
        </w:rPr>
        <w:t xml:space="preserve"> не несет ответственности за ущерб, причиненный Покупателю вследствие ненадлежащего использования Товаров, заказанных на Сайте.</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9.</w:t>
      </w:r>
      <w:proofErr w:type="gramStart"/>
      <w:r w:rsidRPr="00D26BD0">
        <w:rPr>
          <w:rFonts w:ascii="Times New Roman" w:eastAsia="Calibri" w:hAnsi="Times New Roman" w:cs="Times New Roman"/>
          <w:i/>
          <w:iCs/>
          <w:color w:val="404040"/>
          <w:sz w:val="28"/>
          <w:szCs w:val="28"/>
        </w:rPr>
        <w:t>2.Продавец</w:t>
      </w:r>
      <w:proofErr w:type="gramEnd"/>
      <w:r w:rsidRPr="00D26BD0">
        <w:rPr>
          <w:rFonts w:ascii="Times New Roman" w:eastAsia="Calibri" w:hAnsi="Times New Roman" w:cs="Times New Roman"/>
          <w:i/>
          <w:iCs/>
          <w:color w:val="404040"/>
          <w:sz w:val="28"/>
          <w:szCs w:val="28"/>
        </w:rPr>
        <w:t xml:space="preserve"> не несет ответственности за содержание и функционирование сайтов, которые содержат ссылки на Сайт. </w:t>
      </w:r>
    </w:p>
    <w:p w:rsidR="00D26BD0" w:rsidRPr="00D26BD0" w:rsidRDefault="00D26BD0" w:rsidP="00D26BD0">
      <w:pPr>
        <w:spacing w:after="0" w:line="240" w:lineRule="auto"/>
        <w:jc w:val="both"/>
        <w:rPr>
          <w:rFonts w:ascii="Times New Roman" w:eastAsia="Calibri" w:hAnsi="Times New Roman" w:cs="Times New Roman"/>
          <w:i/>
          <w:sz w:val="28"/>
          <w:szCs w:val="28"/>
        </w:rPr>
      </w:pPr>
      <w:r w:rsidRPr="00D26BD0">
        <w:rPr>
          <w:rFonts w:ascii="Times New Roman" w:eastAsia="Calibri" w:hAnsi="Times New Roman" w:cs="Times New Roman"/>
          <w:i/>
          <w:sz w:val="28"/>
          <w:szCs w:val="28"/>
        </w:rPr>
        <w:t>9.3. По истечении шести месяцев подтверждать свой Статус Лидера в компании, также получившие от компании 1000000 бонусов в виде вознаграждения обязаны для эффективного исполнения настоящего Договора:</w:t>
      </w:r>
    </w:p>
    <w:p w:rsidR="00D26BD0" w:rsidRPr="00D26BD0" w:rsidRDefault="00D26BD0" w:rsidP="00D26BD0">
      <w:pPr>
        <w:numPr>
          <w:ilvl w:val="0"/>
          <w:numId w:val="1"/>
        </w:numPr>
        <w:spacing w:after="0" w:line="240" w:lineRule="auto"/>
        <w:contextualSpacing/>
        <w:jc w:val="both"/>
        <w:rPr>
          <w:rFonts w:ascii="Times New Roman" w:eastAsia="Times New Roman" w:hAnsi="Times New Roman" w:cs="Times New Roman"/>
          <w:i/>
          <w:color w:val="000000"/>
          <w:sz w:val="28"/>
          <w:szCs w:val="28"/>
          <w:lang w:eastAsia="ru-RU"/>
        </w:rPr>
      </w:pPr>
      <w:r w:rsidRPr="00D26BD0">
        <w:rPr>
          <w:rFonts w:ascii="Times New Roman" w:eastAsia="Calibri" w:hAnsi="Times New Roman" w:cs="Times New Roman"/>
          <w:i/>
          <w:sz w:val="28"/>
          <w:szCs w:val="28"/>
        </w:rPr>
        <w:t>принимать участие в мастер-классах, семинарах, промоушне направленных на развитие сети и продвижения товара.</w:t>
      </w:r>
    </w:p>
    <w:p w:rsidR="00D26BD0" w:rsidRPr="00D26BD0" w:rsidRDefault="00D26BD0" w:rsidP="00D26BD0">
      <w:pPr>
        <w:numPr>
          <w:ilvl w:val="0"/>
          <w:numId w:val="1"/>
        </w:numPr>
        <w:spacing w:after="0" w:line="240" w:lineRule="auto"/>
        <w:contextualSpacing/>
        <w:jc w:val="both"/>
        <w:rPr>
          <w:rFonts w:ascii="Times New Roman" w:eastAsia="Times New Roman" w:hAnsi="Times New Roman" w:cs="Times New Roman"/>
          <w:i/>
          <w:color w:val="000000"/>
          <w:sz w:val="28"/>
          <w:szCs w:val="28"/>
          <w:lang w:eastAsia="ru-RU"/>
        </w:rPr>
      </w:pPr>
      <w:r w:rsidRPr="00D26BD0">
        <w:rPr>
          <w:rFonts w:ascii="Times New Roman" w:eastAsia="Times New Roman" w:hAnsi="Times New Roman" w:cs="Times New Roman"/>
          <w:i/>
          <w:color w:val="000000"/>
          <w:sz w:val="28"/>
          <w:szCs w:val="28"/>
          <w:lang w:eastAsia="ru-RU"/>
        </w:rPr>
        <w:t>проводить маркетинговые исследования;</w:t>
      </w:r>
    </w:p>
    <w:p w:rsidR="00D26BD0" w:rsidRPr="00D26BD0" w:rsidRDefault="00D26BD0" w:rsidP="00D26BD0">
      <w:pPr>
        <w:numPr>
          <w:ilvl w:val="0"/>
          <w:numId w:val="1"/>
        </w:numPr>
        <w:spacing w:after="0" w:line="240" w:lineRule="auto"/>
        <w:contextualSpacing/>
        <w:jc w:val="both"/>
        <w:rPr>
          <w:rFonts w:ascii="Times New Roman" w:eastAsia="Times New Roman" w:hAnsi="Times New Roman" w:cs="Times New Roman"/>
          <w:i/>
          <w:color w:val="000000"/>
          <w:sz w:val="28"/>
          <w:szCs w:val="28"/>
          <w:lang w:eastAsia="ru-RU"/>
        </w:rPr>
      </w:pPr>
      <w:r w:rsidRPr="00D26BD0">
        <w:rPr>
          <w:rFonts w:ascii="Times New Roman" w:eastAsia="Times New Roman" w:hAnsi="Times New Roman" w:cs="Times New Roman"/>
          <w:i/>
          <w:color w:val="000000"/>
          <w:sz w:val="28"/>
          <w:szCs w:val="28"/>
          <w:lang w:eastAsia="ru-RU"/>
        </w:rPr>
        <w:t>осуществлять рекламу Товара;</w:t>
      </w:r>
    </w:p>
    <w:p w:rsidR="00D26BD0" w:rsidRPr="00D26BD0" w:rsidRDefault="00D26BD0" w:rsidP="00D26BD0">
      <w:pPr>
        <w:numPr>
          <w:ilvl w:val="0"/>
          <w:numId w:val="1"/>
        </w:numPr>
        <w:spacing w:after="0" w:line="240" w:lineRule="auto"/>
        <w:contextualSpacing/>
        <w:jc w:val="both"/>
        <w:rPr>
          <w:rFonts w:ascii="Times New Roman" w:eastAsia="Calibri" w:hAnsi="Times New Roman" w:cs="Times New Roman"/>
          <w:i/>
          <w:sz w:val="28"/>
          <w:szCs w:val="28"/>
        </w:rPr>
      </w:pPr>
      <w:r w:rsidRPr="00D26BD0">
        <w:rPr>
          <w:rFonts w:ascii="Times New Roman" w:eastAsia="Times New Roman" w:hAnsi="Times New Roman" w:cs="Times New Roman"/>
          <w:i/>
          <w:color w:val="000000"/>
          <w:sz w:val="28"/>
          <w:szCs w:val="28"/>
          <w:lang w:eastAsia="ru-RU"/>
        </w:rPr>
        <w:t xml:space="preserve">обучать, </w:t>
      </w:r>
      <w:r w:rsidRPr="00D26BD0">
        <w:rPr>
          <w:rFonts w:ascii="Times New Roman" w:eastAsia="Calibri" w:hAnsi="Times New Roman" w:cs="Times New Roman"/>
          <w:i/>
          <w:sz w:val="28"/>
          <w:szCs w:val="28"/>
        </w:rPr>
        <w:t>консультировать и информировать действующих и потенциальных членов своей команды по вопросам продаж Товаров Компании в целях увеличения их продаж и при необходимости сопровождать на тренинги и другие мероприятия, непосредственно связанные с деятельностью Компании.</w:t>
      </w:r>
    </w:p>
    <w:p w:rsidR="00D26BD0" w:rsidRPr="00D26BD0" w:rsidRDefault="00D26BD0" w:rsidP="00D26BD0">
      <w:pPr>
        <w:jc w:val="both"/>
        <w:rPr>
          <w:rFonts w:ascii="Times New Roman" w:eastAsia="Calibri" w:hAnsi="Times New Roman" w:cs="Times New Roman"/>
          <w:i/>
          <w:sz w:val="28"/>
          <w:szCs w:val="28"/>
        </w:rPr>
      </w:pPr>
    </w:p>
    <w:p w:rsidR="00D26BD0" w:rsidRPr="00D26BD0" w:rsidRDefault="00D26BD0" w:rsidP="00D26BD0">
      <w:pPr>
        <w:jc w:val="both"/>
        <w:rPr>
          <w:rFonts w:ascii="Times New Roman" w:eastAsia="Calibri" w:hAnsi="Times New Roman" w:cs="Times New Roman"/>
          <w:i/>
          <w:sz w:val="28"/>
          <w:szCs w:val="28"/>
        </w:rPr>
      </w:pPr>
      <w:r w:rsidRPr="00D26BD0">
        <w:rPr>
          <w:rFonts w:ascii="Times New Roman" w:eastAsia="Calibri" w:hAnsi="Times New Roman" w:cs="Times New Roman"/>
          <w:i/>
          <w:sz w:val="28"/>
          <w:szCs w:val="28"/>
        </w:rPr>
        <w:lastRenderedPageBreak/>
        <w:t xml:space="preserve">В случае неисполнения данного пункта Компания </w:t>
      </w:r>
      <w:r w:rsidRPr="00D26BD0">
        <w:rPr>
          <w:rFonts w:ascii="Times New Roman" w:eastAsia="Calibri" w:hAnsi="Times New Roman" w:cs="Times New Roman"/>
          <w:i/>
          <w:color w:val="000000"/>
          <w:sz w:val="28"/>
          <w:szCs w:val="28"/>
        </w:rPr>
        <w:t>обладает правом в одностороннем порядке аннулировать учетную запись Пользователя, и лишить возможности на начисления вознаграждения без уведомления Пользователя.</w:t>
      </w:r>
    </w:p>
    <w:p w:rsidR="00D26BD0" w:rsidRPr="00D26BD0" w:rsidRDefault="00D26BD0" w:rsidP="00D26BD0">
      <w:pPr>
        <w:jc w:val="both"/>
        <w:rPr>
          <w:rFonts w:ascii="Times New Roman" w:eastAsia="Calibri" w:hAnsi="Times New Roman" w:cs="Times New Roman"/>
          <w:i/>
          <w:color w:val="000000"/>
          <w:sz w:val="28"/>
          <w:szCs w:val="28"/>
        </w:rPr>
      </w:pPr>
      <w:r w:rsidRPr="00D26BD0">
        <w:rPr>
          <w:rFonts w:ascii="Times New Roman" w:eastAsia="Calibri" w:hAnsi="Times New Roman" w:cs="Times New Roman"/>
          <w:i/>
          <w:color w:val="000000"/>
          <w:sz w:val="28"/>
          <w:szCs w:val="28"/>
        </w:rPr>
        <w:t>Также компания вправе без предварительного уведомления Пользователя прекратить и (или) заблокировать доступ к Сайту, если Пользователь нарушил Оферту или содержащиеся в иных документах условия пользования Сайтом.</w:t>
      </w:r>
    </w:p>
    <w:p w:rsidR="00D26BD0" w:rsidRPr="00D26BD0" w:rsidRDefault="00D26BD0" w:rsidP="00D26BD0">
      <w:pPr>
        <w:jc w:val="both"/>
        <w:rPr>
          <w:rFonts w:ascii="Times New Roman" w:eastAsia="Calibri" w:hAnsi="Times New Roman" w:cs="Times New Roman"/>
          <w:i/>
          <w:sz w:val="28"/>
          <w:szCs w:val="28"/>
        </w:rPr>
      </w:pPr>
      <w:r w:rsidRPr="00D26BD0">
        <w:rPr>
          <w:rFonts w:ascii="Times New Roman" w:eastAsia="Calibri" w:hAnsi="Times New Roman" w:cs="Times New Roman"/>
          <w:i/>
          <w:color w:val="000000"/>
          <w:sz w:val="28"/>
          <w:szCs w:val="28"/>
        </w:rPr>
        <w:t>9.4.</w:t>
      </w:r>
      <w:r w:rsidRPr="00D26BD0">
        <w:rPr>
          <w:rFonts w:ascii="Times New Roman" w:eastAsia="Calibri" w:hAnsi="Times New Roman" w:cs="Times New Roman"/>
          <w:i/>
          <w:sz w:val="28"/>
          <w:szCs w:val="28"/>
        </w:rPr>
        <w:t xml:space="preserve"> Все налоги уплачиваются Пользователем самостоятельно.</w:t>
      </w:r>
    </w:p>
    <w:p w:rsidR="00D26BD0" w:rsidRPr="00D26BD0" w:rsidRDefault="00D26BD0" w:rsidP="00D26BD0">
      <w:pPr>
        <w:jc w:val="both"/>
        <w:rPr>
          <w:rFonts w:ascii="Times New Roman" w:eastAsia="Calibri" w:hAnsi="Times New Roman" w:cs="Times New Roman"/>
          <w:i/>
          <w:sz w:val="28"/>
          <w:szCs w:val="28"/>
        </w:rPr>
      </w:pPr>
      <w:r w:rsidRPr="00D26BD0">
        <w:rPr>
          <w:rFonts w:ascii="Times New Roman" w:eastAsia="Calibri" w:hAnsi="Times New Roman" w:cs="Times New Roman"/>
          <w:i/>
          <w:sz w:val="28"/>
          <w:szCs w:val="28"/>
        </w:rPr>
        <w:t>9.</w:t>
      </w:r>
      <w:proofErr w:type="gramStart"/>
      <w:r w:rsidRPr="00D26BD0">
        <w:rPr>
          <w:rFonts w:ascii="Times New Roman" w:eastAsia="Calibri" w:hAnsi="Times New Roman" w:cs="Times New Roman"/>
          <w:i/>
          <w:sz w:val="28"/>
          <w:szCs w:val="28"/>
        </w:rPr>
        <w:t>5.Покупатель</w:t>
      </w:r>
      <w:proofErr w:type="gramEnd"/>
      <w:r w:rsidRPr="00D26BD0">
        <w:rPr>
          <w:rFonts w:ascii="Times New Roman" w:eastAsia="Calibri" w:hAnsi="Times New Roman" w:cs="Times New Roman"/>
          <w:i/>
          <w:sz w:val="28"/>
          <w:szCs w:val="28"/>
        </w:rPr>
        <w:t xml:space="preserve"> обязан сохранять строгую конфиденциальность в отношении информации, представляющей собой коммерческую тайну Поставщика, которая была передана Поставщиком Покупателю в связи с исполнением обязательств по настоящему Договору. Покупатель не вправе разглашать указанную информацию третьим лицам либо использовать ее для целей, не связанных с настоящим Договором. К коммерческой тайне относится любая информация о Компании</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10. КОНФИДЕНЦИАЛЬНОСТЬ И ЗАЩИТА ПЕРСОНАЛЬНОЙ ИНФОРМАЦИИ.</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10.1. Компания Rizuk-Omur.kz имеет право:</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заключать, изменять и расторгать данный Договор</w:t>
      </w:r>
      <w:proofErr w:type="gramStart"/>
      <w:r w:rsidRPr="00D26BD0">
        <w:rPr>
          <w:rFonts w:ascii="Times New Roman" w:eastAsia="Calibri" w:hAnsi="Times New Roman" w:cs="Times New Roman"/>
          <w:i/>
          <w:iCs/>
          <w:color w:val="404040"/>
          <w:sz w:val="28"/>
          <w:szCs w:val="28"/>
        </w:rPr>
        <w:t>; Без</w:t>
      </w:r>
      <w:proofErr w:type="gramEnd"/>
      <w:r w:rsidRPr="00D26BD0">
        <w:rPr>
          <w:rFonts w:ascii="Times New Roman" w:eastAsia="Calibri" w:hAnsi="Times New Roman" w:cs="Times New Roman"/>
          <w:i/>
          <w:iCs/>
          <w:color w:val="404040"/>
          <w:sz w:val="28"/>
          <w:szCs w:val="28"/>
        </w:rPr>
        <w:t xml:space="preserve"> согласия Продавца Покупатель не имеет право заключать иные договора с другими компаниями, направленные на получение вознаграждения от другого представителя, так и от третьих лиц за сделки, заключенные с третьими лицами; осуществлять деятельность, конкурирующую с деятельностью Компания Rizuk-Omur.kz (Продавцом).</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В случае нарушения пункта 10.1 аккаунт Продавца будет заблокирован, и Покупатель лишается возможности на начисления вознаграждения так как им нарушены условия   интересов и занятия конкурирующей с другой Компанией независимо от того, причинен ли имущественный ущерб Компания Rizuk-Omur.kz.</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10.2. Предоставление информации Покупателем</w:t>
      </w:r>
      <w:proofErr w:type="gramStart"/>
      <w:r w:rsidRPr="00D26BD0">
        <w:rPr>
          <w:rFonts w:ascii="Times New Roman" w:eastAsia="Calibri" w:hAnsi="Times New Roman" w:cs="Times New Roman"/>
          <w:i/>
          <w:iCs/>
          <w:color w:val="404040"/>
          <w:sz w:val="28"/>
          <w:szCs w:val="28"/>
        </w:rPr>
        <w:t>: При</w:t>
      </w:r>
      <w:proofErr w:type="gramEnd"/>
      <w:r w:rsidRPr="00D26BD0">
        <w:rPr>
          <w:rFonts w:ascii="Times New Roman" w:eastAsia="Calibri" w:hAnsi="Times New Roman" w:cs="Times New Roman"/>
          <w:i/>
          <w:iCs/>
          <w:color w:val="404040"/>
          <w:sz w:val="28"/>
          <w:szCs w:val="28"/>
        </w:rPr>
        <w:t xml:space="preserve"> регистрации, последующей работе на Сайте и обращениях в службы поддержки Покупатель предоставляет следующую информацию: Адрес электронной почты, номер мобильного телефона, пароль для доступа к Сайту.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10.3. Предоставляя свои персональные данные на сайте, Покупатель соглашается на их сбор, обработку и использование Продавцом, в том числе и в целях продвижения Продавцом товаров и услуг, а также для иных целей, не противоречащих законодательству Республики Казахстан. a. Если Покупатель не желает, чтобы его персональные данные обрабатывались, то он должен обратиться в Службу по работе с клиентами Продавца. В таком случае вся полученная от Покупателя информация (в тот числе логин и пароль) удаляется из клиентской базы Продавца, и Покупатель не сможет размещать Заказы на Сайте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lastRenderedPageBreak/>
        <w:t xml:space="preserve">10.4. </w:t>
      </w:r>
      <w:proofErr w:type="gramStart"/>
      <w:r w:rsidRPr="00D26BD0">
        <w:rPr>
          <w:rFonts w:ascii="Times New Roman" w:eastAsia="Calibri" w:hAnsi="Times New Roman" w:cs="Times New Roman"/>
          <w:i/>
          <w:iCs/>
          <w:color w:val="404040"/>
          <w:sz w:val="28"/>
          <w:szCs w:val="28"/>
        </w:rPr>
        <w:t>Использование информации</w:t>
      </w:r>
      <w:proofErr w:type="gramEnd"/>
      <w:r w:rsidRPr="00D26BD0">
        <w:rPr>
          <w:rFonts w:ascii="Times New Roman" w:eastAsia="Calibri" w:hAnsi="Times New Roman" w:cs="Times New Roman"/>
          <w:i/>
          <w:iCs/>
          <w:color w:val="404040"/>
          <w:sz w:val="28"/>
          <w:szCs w:val="28"/>
        </w:rPr>
        <w:t xml:space="preserve"> предоставленной Покупателем и получаемой Продавцом. Срок хранения информации. a. Продавец использует информацию: для регистрации Покупателя на Сайте; для выполнения своих обязательств перед Покупателем; для оценки и анализа работы Сайта; для определения победителя в акциях, проводимых Продавцом; для анализа истории покупок с последующей сегментацией индивидуальных предложений.  Продавец вправе направлять Покупателю сообщения рекламно-информационного характера. Если Покупатель не желает получать рассылки от Продавца, он должен написать по электронной почте Omurkz@gmail.com или позвонить по телефону </w:t>
      </w:r>
      <w:proofErr w:type="spellStart"/>
      <w:r w:rsidRPr="00D26BD0">
        <w:rPr>
          <w:rFonts w:ascii="Times New Roman" w:eastAsia="Calibri" w:hAnsi="Times New Roman" w:cs="Times New Roman"/>
          <w:i/>
          <w:iCs/>
          <w:color w:val="404040"/>
          <w:sz w:val="28"/>
          <w:szCs w:val="28"/>
        </w:rPr>
        <w:t>телефону</w:t>
      </w:r>
      <w:proofErr w:type="spellEnd"/>
      <w:r w:rsidRPr="00D26BD0">
        <w:rPr>
          <w:rFonts w:ascii="Times New Roman" w:eastAsia="Calibri" w:hAnsi="Times New Roman" w:cs="Times New Roman"/>
          <w:i/>
          <w:iCs/>
          <w:color w:val="404040"/>
          <w:sz w:val="28"/>
          <w:szCs w:val="28"/>
        </w:rPr>
        <w:t xml:space="preserve"> 8-707-1210771. Срок хранения персональных данных составляет 5 (пять) лет, за исключением случаев, прописанных п.9.2 </w:t>
      </w:r>
      <w:proofErr w:type="spellStart"/>
      <w:r w:rsidRPr="00D26BD0">
        <w:rPr>
          <w:rFonts w:ascii="Times New Roman" w:eastAsia="Calibri" w:hAnsi="Times New Roman" w:cs="Times New Roman"/>
          <w:i/>
          <w:iCs/>
          <w:color w:val="404040"/>
          <w:sz w:val="28"/>
          <w:szCs w:val="28"/>
        </w:rPr>
        <w:t>п.п</w:t>
      </w:r>
      <w:proofErr w:type="spellEnd"/>
      <w:r w:rsidRPr="00D26BD0">
        <w:rPr>
          <w:rFonts w:ascii="Times New Roman" w:eastAsia="Calibri" w:hAnsi="Times New Roman" w:cs="Times New Roman"/>
          <w:i/>
          <w:iCs/>
          <w:color w:val="404040"/>
          <w:sz w:val="28"/>
          <w:szCs w:val="28"/>
        </w:rPr>
        <w:t xml:space="preserve">.(а) настоящего Условия. </w:t>
      </w:r>
    </w:p>
    <w:p w:rsidR="00D26BD0" w:rsidRPr="00D26BD0" w:rsidRDefault="00D26BD0" w:rsidP="00D26BD0">
      <w:pPr>
        <w:tabs>
          <w:tab w:val="left" w:pos="7938"/>
        </w:tabs>
        <w:spacing w:after="0" w:line="240" w:lineRule="auto"/>
        <w:ind w:right="-1"/>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10.5. Разглашение информации, полученной Продавцом: a. Продавец обязуется не разглашать полученную от Покупателя информацию. Не считается нарушением предоставление Продавцом информации агентам и третьим лицам, действующим на основании договора с Продавцом, для исполнения обязательств перед Покупателем. </w:t>
      </w:r>
      <w:proofErr w:type="spellStart"/>
      <w:r w:rsidRPr="00D26BD0">
        <w:rPr>
          <w:rFonts w:ascii="Times New Roman" w:eastAsia="Calibri" w:hAnsi="Times New Roman" w:cs="Times New Roman"/>
          <w:i/>
          <w:iCs/>
          <w:color w:val="404040"/>
          <w:sz w:val="28"/>
          <w:szCs w:val="28"/>
        </w:rPr>
        <w:t>b.Не</w:t>
      </w:r>
      <w:proofErr w:type="spellEnd"/>
      <w:r w:rsidRPr="00D26BD0">
        <w:rPr>
          <w:rFonts w:ascii="Times New Roman" w:eastAsia="Calibri" w:hAnsi="Times New Roman" w:cs="Times New Roman"/>
          <w:i/>
          <w:iCs/>
          <w:color w:val="404040"/>
          <w:sz w:val="28"/>
          <w:szCs w:val="28"/>
        </w:rPr>
        <w:t xml:space="preserve"> считается нарушением обязательств разглашение информации в соответствии с обоснованными и применимыми требованиями закона.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10.6. Продавец получает информацию об </w:t>
      </w:r>
      <w:proofErr w:type="spellStart"/>
      <w:r w:rsidRPr="00D26BD0">
        <w:rPr>
          <w:rFonts w:ascii="Times New Roman" w:eastAsia="Calibri" w:hAnsi="Times New Roman" w:cs="Times New Roman"/>
          <w:i/>
          <w:iCs/>
          <w:color w:val="404040"/>
          <w:sz w:val="28"/>
          <w:szCs w:val="28"/>
        </w:rPr>
        <w:t>ip</w:t>
      </w:r>
      <w:proofErr w:type="spellEnd"/>
      <w:r w:rsidRPr="00D26BD0">
        <w:rPr>
          <w:rFonts w:ascii="Times New Roman" w:eastAsia="Calibri" w:hAnsi="Times New Roman" w:cs="Times New Roman"/>
          <w:i/>
          <w:iCs/>
          <w:color w:val="404040"/>
          <w:sz w:val="28"/>
          <w:szCs w:val="28"/>
        </w:rPr>
        <w:t xml:space="preserve">-адресе посетителя Сайта. Данная информация не используется для установления личности посетителя.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10.7. Продавец не несет ответственности за сведения, предоставленные Покупателем на Сайте в общедоступной форме.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10.8. Продавец не несет ответственности за убытки, которые Покупатель может понести в результате того, что его логин и пароль стали известны третьему лицу.</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10.9. В случае возникновения у Продавца подозрений относительно использования учетной записи Покупателя третьим лицом или вредоносным программным обеспечением Продавец вправе в одностороннем порядке изменить пароль Покупателя.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11. ПРОЧИЕ УСЛОВИЯ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11.1. К отношениям между Покупателем и Продавцом применяется право Республики Казахстан.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11.2. В случае возникновения вопросов и претензий со стороны Покупателя он должен обратиться в Службу по работе с клиентами Продавца по телефону 87071210771. Все возникающее споры Стороны будут стараться решить путем переговоров, при не достижении соглашения спор будет передан на рассмотрение в судебный орган в соответствии с действующим законодательством РК. Признание судом недействительности какого-либо положения настоящих Условий и правил не влечет за собой недействительность остальных положений. Если возникает необходимость связаться с покупателем по той или иной причине, которую мы определяем самостоятельно, но сотрудникам не удаётся этого сделать по причинам, от нас не зависящим (например, нет ответа или указаны некорректные данные и </w:t>
      </w:r>
      <w:proofErr w:type="spellStart"/>
      <w:r w:rsidRPr="00D26BD0">
        <w:rPr>
          <w:rFonts w:ascii="Times New Roman" w:eastAsia="Calibri" w:hAnsi="Times New Roman" w:cs="Times New Roman"/>
          <w:i/>
          <w:iCs/>
          <w:color w:val="404040"/>
          <w:sz w:val="28"/>
          <w:szCs w:val="28"/>
        </w:rPr>
        <w:t>тд</w:t>
      </w:r>
      <w:proofErr w:type="spellEnd"/>
      <w:r w:rsidRPr="00D26BD0">
        <w:rPr>
          <w:rFonts w:ascii="Times New Roman" w:eastAsia="Calibri" w:hAnsi="Times New Roman" w:cs="Times New Roman"/>
          <w:i/>
          <w:iCs/>
          <w:color w:val="404040"/>
          <w:sz w:val="28"/>
          <w:szCs w:val="28"/>
        </w:rPr>
        <w:t xml:space="preserve">.), мы оставляем за собой право отменить заказ. В случае, если заказ </w:t>
      </w:r>
      <w:r w:rsidRPr="00D26BD0">
        <w:rPr>
          <w:rFonts w:ascii="Times New Roman" w:eastAsia="Calibri" w:hAnsi="Times New Roman" w:cs="Times New Roman"/>
          <w:i/>
          <w:iCs/>
          <w:color w:val="404040"/>
          <w:sz w:val="28"/>
          <w:szCs w:val="28"/>
        </w:rPr>
        <w:lastRenderedPageBreak/>
        <w:t xml:space="preserve">предоплачен, денежные средства будут возвращены. Продавец оставляет за собой право отменить заказ в случае отсутствия связи от покупателя по независимым причинам продавца. </w:t>
      </w:r>
    </w:p>
    <w:p w:rsidR="000804C1" w:rsidRDefault="000804C1" w:rsidP="00D26BD0">
      <w:pPr>
        <w:spacing w:after="0" w:line="240" w:lineRule="auto"/>
        <w:jc w:val="both"/>
        <w:rPr>
          <w:rFonts w:ascii="Times New Roman" w:eastAsia="Calibri" w:hAnsi="Times New Roman" w:cs="Times New Roman"/>
          <w:i/>
          <w:iCs/>
          <w:color w:val="404040"/>
          <w:sz w:val="28"/>
          <w:szCs w:val="28"/>
        </w:rPr>
      </w:pPr>
    </w:p>
    <w:p w:rsidR="000804C1" w:rsidRDefault="000804C1" w:rsidP="00D26BD0">
      <w:pPr>
        <w:spacing w:after="0" w:line="240" w:lineRule="auto"/>
        <w:jc w:val="both"/>
        <w:rPr>
          <w:rFonts w:ascii="Times New Roman" w:eastAsia="Calibri" w:hAnsi="Times New Roman" w:cs="Times New Roman"/>
          <w:i/>
          <w:iCs/>
          <w:color w:val="404040"/>
          <w:sz w:val="28"/>
          <w:szCs w:val="28"/>
        </w:rPr>
      </w:pPr>
    </w:p>
    <w:p w:rsidR="00D26BD0" w:rsidRDefault="00D26BD0" w:rsidP="00D26BD0">
      <w:pPr>
        <w:spacing w:after="0" w:line="240" w:lineRule="auto"/>
        <w:jc w:val="both"/>
        <w:rPr>
          <w:rFonts w:ascii="Times New Roman" w:eastAsia="Calibri" w:hAnsi="Times New Roman" w:cs="Times New Roman"/>
          <w:i/>
          <w:iCs/>
          <w:color w:val="404040"/>
          <w:sz w:val="28"/>
          <w:szCs w:val="28"/>
        </w:rPr>
      </w:pPr>
      <w:bookmarkStart w:id="0" w:name="_GoBack"/>
      <w:bookmarkEnd w:id="0"/>
      <w:r w:rsidRPr="00D26BD0">
        <w:rPr>
          <w:rFonts w:ascii="Times New Roman" w:eastAsia="Calibri" w:hAnsi="Times New Roman" w:cs="Times New Roman"/>
          <w:i/>
          <w:iCs/>
          <w:color w:val="404040"/>
          <w:sz w:val="28"/>
          <w:szCs w:val="28"/>
        </w:rPr>
        <w:t>11.РЕКВИЗИТЫ СТОРОН</w:t>
      </w:r>
    </w:p>
    <w:p w:rsidR="00D26BD0" w:rsidRPr="000B0800" w:rsidRDefault="00D26BD0" w:rsidP="00D26BD0">
      <w:pPr>
        <w:spacing w:after="0" w:line="240" w:lineRule="auto"/>
        <w:contextualSpacing/>
        <w:rPr>
          <w:rFonts w:ascii="Times New Roman" w:eastAsia="Times New Roman" w:hAnsi="Times New Roman" w:cs="Times New Roman"/>
          <w:b/>
          <w:bCs/>
          <w:i/>
          <w:iCs/>
          <w:sz w:val="24"/>
          <w:szCs w:val="24"/>
          <w:lang w:eastAsia="ru-RU"/>
        </w:rPr>
      </w:pPr>
      <w:r w:rsidRPr="000B0800">
        <w:rPr>
          <w:rFonts w:ascii="Times New Roman" w:eastAsia="Times New Roman" w:hAnsi="Times New Roman" w:cs="Times New Roman"/>
          <w:b/>
          <w:bCs/>
          <w:i/>
          <w:iCs/>
          <w:sz w:val="24"/>
          <w:szCs w:val="24"/>
          <w:lang w:eastAsia="ru-RU"/>
        </w:rPr>
        <w:t xml:space="preserve">Индивидуальный предприниматель </w:t>
      </w:r>
    </w:p>
    <w:p w:rsidR="000B0800" w:rsidRPr="000B0800" w:rsidRDefault="00D26BD0" w:rsidP="000B0800">
      <w:pPr>
        <w:spacing w:after="0" w:line="240" w:lineRule="auto"/>
        <w:contextualSpacing/>
        <w:rPr>
          <w:rFonts w:ascii="Times New Roman" w:eastAsia="Times New Roman" w:hAnsi="Times New Roman" w:cs="Times New Roman"/>
          <w:b/>
          <w:bCs/>
          <w:i/>
          <w:iCs/>
          <w:sz w:val="24"/>
          <w:szCs w:val="24"/>
          <w:lang w:eastAsia="ru-RU"/>
        </w:rPr>
      </w:pPr>
      <w:proofErr w:type="spellStart"/>
      <w:r w:rsidRPr="000B0800">
        <w:rPr>
          <w:rFonts w:ascii="Times New Roman" w:eastAsia="Times New Roman" w:hAnsi="Times New Roman" w:cs="Times New Roman"/>
          <w:i/>
          <w:iCs/>
          <w:sz w:val="24"/>
          <w:szCs w:val="24"/>
          <w:lang w:eastAsia="ru-RU"/>
        </w:rPr>
        <w:t>Кусайновой</w:t>
      </w:r>
      <w:proofErr w:type="spellEnd"/>
      <w:r w:rsidRPr="000B0800">
        <w:rPr>
          <w:rFonts w:ascii="Times New Roman" w:eastAsia="Times New Roman" w:hAnsi="Times New Roman" w:cs="Times New Roman"/>
          <w:i/>
          <w:iCs/>
          <w:sz w:val="24"/>
          <w:szCs w:val="24"/>
          <w:lang w:eastAsia="ru-RU"/>
        </w:rPr>
        <w:t xml:space="preserve"> Р.М</w:t>
      </w:r>
      <w:r w:rsidRPr="000B0800">
        <w:rPr>
          <w:rFonts w:ascii="Times New Roman" w:eastAsia="Times New Roman" w:hAnsi="Times New Roman" w:cs="Times New Roman"/>
          <w:b/>
          <w:bCs/>
          <w:i/>
          <w:iCs/>
          <w:sz w:val="24"/>
          <w:szCs w:val="24"/>
          <w:lang w:eastAsia="ru-RU"/>
        </w:rPr>
        <w:t xml:space="preserve"> </w:t>
      </w:r>
    </w:p>
    <w:p w:rsidR="00D26BD0" w:rsidRPr="000B0800" w:rsidRDefault="000B0800" w:rsidP="000B0800">
      <w:pPr>
        <w:spacing w:after="0" w:line="240" w:lineRule="auto"/>
        <w:contextualSpacing/>
        <w:rPr>
          <w:rFonts w:ascii="Times New Roman" w:eastAsia="Times New Roman" w:hAnsi="Times New Roman" w:cs="Times New Roman"/>
          <w:i/>
          <w:iCs/>
          <w:sz w:val="24"/>
          <w:szCs w:val="24"/>
          <w:lang w:eastAsia="ru-RU"/>
        </w:rPr>
      </w:pPr>
      <w:r w:rsidRPr="000B0800">
        <w:rPr>
          <w:rFonts w:ascii="Times New Roman" w:eastAsia="Times New Roman" w:hAnsi="Times New Roman" w:cs="Times New Roman"/>
          <w:b/>
          <w:bCs/>
          <w:i/>
          <w:iCs/>
          <w:sz w:val="24"/>
          <w:szCs w:val="24"/>
          <w:lang w:eastAsia="ru-RU"/>
        </w:rPr>
        <w:t>Компания Rizuk-Omur.kz</w:t>
      </w:r>
      <w:r w:rsidR="00D26BD0" w:rsidRPr="000B0800">
        <w:rPr>
          <w:rFonts w:ascii="Times New Roman" w:eastAsia="Times New Roman" w:hAnsi="Times New Roman" w:cs="Times New Roman"/>
          <w:b/>
          <w:bCs/>
          <w:i/>
          <w:iCs/>
          <w:sz w:val="24"/>
          <w:szCs w:val="24"/>
          <w:lang w:eastAsia="ru-RU"/>
        </w:rPr>
        <w:t xml:space="preserve">» </w:t>
      </w:r>
    </w:p>
    <w:p w:rsidR="000B0800" w:rsidRPr="000B0800" w:rsidRDefault="00D26BD0" w:rsidP="00D26BD0">
      <w:pPr>
        <w:spacing w:after="0" w:line="240" w:lineRule="auto"/>
        <w:contextualSpacing/>
        <w:rPr>
          <w:rFonts w:ascii="Times New Roman" w:eastAsia="Times New Roman" w:hAnsi="Times New Roman" w:cs="Times New Roman"/>
          <w:i/>
          <w:iCs/>
          <w:sz w:val="24"/>
          <w:szCs w:val="24"/>
          <w:lang w:eastAsia="ru-RU"/>
        </w:rPr>
      </w:pPr>
      <w:r w:rsidRPr="000B0800">
        <w:rPr>
          <w:rFonts w:ascii="Times New Roman" w:eastAsia="Times New Roman" w:hAnsi="Times New Roman" w:cs="Times New Roman"/>
          <w:i/>
          <w:iCs/>
          <w:sz w:val="24"/>
          <w:szCs w:val="24"/>
          <w:lang w:eastAsia="ru-RU"/>
        </w:rPr>
        <w:t xml:space="preserve">Республика Казахстан, Абай область, город Семей, </w:t>
      </w:r>
    </w:p>
    <w:p w:rsidR="000B0800" w:rsidRPr="000B0800" w:rsidRDefault="00D26BD0" w:rsidP="00D26BD0">
      <w:pPr>
        <w:spacing w:after="0" w:line="240" w:lineRule="auto"/>
        <w:contextualSpacing/>
        <w:rPr>
          <w:rFonts w:ascii="Times New Roman" w:eastAsia="Times New Roman" w:hAnsi="Times New Roman" w:cs="Times New Roman"/>
          <w:i/>
          <w:iCs/>
          <w:sz w:val="24"/>
          <w:szCs w:val="24"/>
          <w:lang w:eastAsia="ru-RU"/>
        </w:rPr>
      </w:pPr>
      <w:r w:rsidRPr="000B0800">
        <w:rPr>
          <w:rFonts w:ascii="Times New Roman" w:eastAsia="Times New Roman" w:hAnsi="Times New Roman" w:cs="Times New Roman"/>
          <w:i/>
          <w:iCs/>
          <w:sz w:val="24"/>
          <w:szCs w:val="24"/>
          <w:lang w:eastAsia="ru-RU"/>
        </w:rPr>
        <w:t xml:space="preserve">улица </w:t>
      </w:r>
      <w:proofErr w:type="spellStart"/>
      <w:r w:rsidRPr="000B0800">
        <w:rPr>
          <w:rFonts w:ascii="Times New Roman" w:eastAsia="Times New Roman" w:hAnsi="Times New Roman" w:cs="Times New Roman"/>
          <w:i/>
          <w:iCs/>
          <w:sz w:val="24"/>
          <w:szCs w:val="24"/>
          <w:lang w:eastAsia="ru-RU"/>
        </w:rPr>
        <w:t>Кабанбай</w:t>
      </w:r>
      <w:proofErr w:type="spellEnd"/>
      <w:r w:rsidRPr="000B0800">
        <w:rPr>
          <w:rFonts w:ascii="Times New Roman" w:eastAsia="Times New Roman" w:hAnsi="Times New Roman" w:cs="Times New Roman"/>
          <w:i/>
          <w:iCs/>
          <w:sz w:val="24"/>
          <w:szCs w:val="24"/>
          <w:lang w:eastAsia="ru-RU"/>
        </w:rPr>
        <w:t xml:space="preserve"> батыра, дом 26, д. 26</w:t>
      </w:r>
    </w:p>
    <w:p w:rsidR="00D26BD0" w:rsidRDefault="00D26BD0" w:rsidP="00D26BD0">
      <w:pPr>
        <w:spacing w:after="0" w:line="240" w:lineRule="auto"/>
        <w:contextualSpacing/>
        <w:rPr>
          <w:rFonts w:ascii="Times New Roman" w:eastAsia="Times New Roman" w:hAnsi="Times New Roman" w:cs="Times New Roman"/>
          <w:b/>
          <w:bCs/>
          <w:i/>
          <w:iCs/>
          <w:sz w:val="24"/>
          <w:szCs w:val="24"/>
          <w:lang w:eastAsia="ru-RU"/>
        </w:rPr>
      </w:pPr>
      <w:r w:rsidRPr="000B0800">
        <w:rPr>
          <w:rFonts w:ascii="Times New Roman" w:eastAsia="Times New Roman" w:hAnsi="Times New Roman" w:cs="Times New Roman"/>
          <w:i/>
          <w:iCs/>
          <w:sz w:val="24"/>
          <w:szCs w:val="24"/>
          <w:lang w:eastAsia="ru-RU"/>
        </w:rPr>
        <w:t xml:space="preserve">ИИН </w:t>
      </w:r>
      <w:r w:rsidRPr="000B0800">
        <w:rPr>
          <w:rFonts w:ascii="Times New Roman" w:eastAsia="Times New Roman" w:hAnsi="Times New Roman" w:cs="Times New Roman"/>
          <w:b/>
          <w:bCs/>
          <w:i/>
          <w:iCs/>
          <w:sz w:val="24"/>
          <w:szCs w:val="24"/>
          <w:lang w:eastAsia="ru-RU"/>
        </w:rPr>
        <w:t>710721400926</w:t>
      </w:r>
    </w:p>
    <w:p w:rsidR="000804C1" w:rsidRDefault="000804C1" w:rsidP="00D26BD0">
      <w:pPr>
        <w:spacing w:after="0" w:line="240" w:lineRule="auto"/>
        <w:contextualSpacing/>
        <w:rPr>
          <w:rFonts w:ascii="Times New Roman" w:eastAsia="Times New Roman" w:hAnsi="Times New Roman" w:cs="Times New Roman"/>
          <w:b/>
          <w:bCs/>
          <w:i/>
          <w:iCs/>
          <w:sz w:val="24"/>
          <w:szCs w:val="24"/>
          <w:lang w:eastAsia="ru-RU"/>
        </w:rPr>
      </w:pPr>
    </w:p>
    <w:p w:rsidR="000804C1" w:rsidRDefault="000804C1" w:rsidP="00D26BD0">
      <w:pPr>
        <w:spacing w:after="0" w:line="240" w:lineRule="auto"/>
        <w:contextualSpacing/>
        <w:rPr>
          <w:rFonts w:ascii="Times New Roman" w:eastAsia="Times New Roman" w:hAnsi="Times New Roman" w:cs="Times New Roman"/>
          <w:b/>
          <w:bCs/>
          <w:i/>
          <w:iCs/>
          <w:sz w:val="24"/>
          <w:szCs w:val="24"/>
          <w:lang w:eastAsia="ru-RU"/>
        </w:rPr>
      </w:pPr>
    </w:p>
    <w:p w:rsidR="000804C1" w:rsidRDefault="000804C1" w:rsidP="00D26BD0">
      <w:pPr>
        <w:spacing w:after="0" w:line="240" w:lineRule="auto"/>
        <w:contextualSpacing/>
        <w:rPr>
          <w:rFonts w:ascii="Times New Roman" w:eastAsia="Calibri" w:hAnsi="Times New Roman" w:cs="Times New Roman"/>
          <w:b/>
          <w:bCs/>
          <w:i/>
          <w:iCs/>
          <w:color w:val="404040"/>
          <w:sz w:val="28"/>
          <w:szCs w:val="28"/>
        </w:rPr>
      </w:pPr>
      <w:r w:rsidRPr="000804C1">
        <w:rPr>
          <w:rFonts w:ascii="Times New Roman" w:eastAsia="Calibri" w:hAnsi="Times New Roman" w:cs="Times New Roman"/>
          <w:b/>
          <w:bCs/>
          <w:i/>
          <w:iCs/>
          <w:color w:val="404040"/>
          <w:sz w:val="28"/>
          <w:szCs w:val="28"/>
        </w:rPr>
        <w:t>Покупатель (физическое лицо)</w:t>
      </w:r>
    </w:p>
    <w:p w:rsidR="000804C1" w:rsidRDefault="000804C1" w:rsidP="00D26BD0">
      <w:pPr>
        <w:spacing w:after="0" w:line="240" w:lineRule="auto"/>
        <w:contextualSpacing/>
        <w:rPr>
          <w:rFonts w:ascii="Times New Roman" w:eastAsia="Calibri" w:hAnsi="Times New Roman" w:cs="Times New Roman"/>
          <w:b/>
          <w:bCs/>
          <w:i/>
          <w:iCs/>
          <w:color w:val="404040"/>
          <w:sz w:val="28"/>
          <w:szCs w:val="28"/>
        </w:rPr>
      </w:pPr>
    </w:p>
    <w:p w:rsidR="000804C1" w:rsidRPr="000804C1" w:rsidRDefault="000804C1" w:rsidP="00D26BD0">
      <w:pPr>
        <w:spacing w:after="0" w:line="240" w:lineRule="auto"/>
        <w:contextualSpacing/>
        <w:rPr>
          <w:rFonts w:ascii="Times New Roman" w:eastAsia="Times New Roman" w:hAnsi="Times New Roman" w:cs="Times New Roman"/>
          <w:b/>
          <w:bCs/>
          <w:i/>
          <w:iCs/>
          <w:sz w:val="24"/>
          <w:szCs w:val="24"/>
          <w:lang w:eastAsia="ru-RU"/>
        </w:rPr>
      </w:pPr>
      <w:r>
        <w:rPr>
          <w:rFonts w:ascii="Times New Roman" w:eastAsia="Calibri" w:hAnsi="Times New Roman" w:cs="Times New Roman"/>
          <w:b/>
          <w:bCs/>
          <w:i/>
          <w:iCs/>
          <w:color w:val="404040"/>
          <w:sz w:val="28"/>
          <w:szCs w:val="28"/>
        </w:rPr>
        <w:t>_______________________________</w:t>
      </w:r>
    </w:p>
    <w:p w:rsidR="00D26BD0" w:rsidRDefault="00D26BD0" w:rsidP="00D26B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w:t>
      </w:r>
    </w:p>
    <w:p w:rsidR="00D26BD0" w:rsidRDefault="00D26BD0" w:rsidP="00D26BD0">
      <w:pPr>
        <w:spacing w:after="0" w:line="240" w:lineRule="auto"/>
        <w:jc w:val="both"/>
        <w:rPr>
          <w:rFonts w:ascii="Times New Roman" w:eastAsia="Calibri" w:hAnsi="Times New Roman" w:cs="Times New Roman"/>
          <w:i/>
          <w:iCs/>
          <w:color w:val="404040"/>
          <w:sz w:val="28"/>
          <w:szCs w:val="28"/>
        </w:rPr>
      </w:pPr>
    </w:p>
    <w:p w:rsidR="00D26BD0" w:rsidRDefault="00D26BD0" w:rsidP="00D26BD0">
      <w:pPr>
        <w:spacing w:after="0" w:line="240" w:lineRule="auto"/>
        <w:jc w:val="both"/>
        <w:rPr>
          <w:rFonts w:ascii="Times New Roman" w:eastAsia="Calibri" w:hAnsi="Times New Roman" w:cs="Times New Roman"/>
          <w:i/>
          <w:iCs/>
          <w:color w:val="404040"/>
          <w:sz w:val="28"/>
          <w:szCs w:val="28"/>
        </w:rPr>
      </w:pPr>
    </w:p>
    <w:p w:rsidR="000804C1"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12. ПОДПИСИ СТОРОН</w:t>
      </w:r>
    </w:p>
    <w:p w:rsidR="000804C1"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 ЗАКАЗЧИК: </w:t>
      </w:r>
    </w:p>
    <w:p w:rsidR="00D26BD0" w:rsidRPr="00D26BD0" w:rsidRDefault="00D26BD0" w:rsidP="00D26BD0">
      <w:pPr>
        <w:spacing w:after="0" w:line="240" w:lineRule="auto"/>
        <w:jc w:val="both"/>
        <w:rPr>
          <w:rFonts w:ascii="Times New Roman" w:eastAsia="Calibri" w:hAnsi="Times New Roman" w:cs="Times New Roman"/>
          <w:i/>
          <w:iCs/>
          <w:color w:val="404040"/>
          <w:sz w:val="28"/>
          <w:szCs w:val="28"/>
        </w:rPr>
      </w:pPr>
      <w:r w:rsidRPr="00D26BD0">
        <w:rPr>
          <w:rFonts w:ascii="Times New Roman" w:eastAsia="Calibri" w:hAnsi="Times New Roman" w:cs="Times New Roman"/>
          <w:i/>
          <w:iCs/>
          <w:color w:val="404040"/>
          <w:sz w:val="28"/>
          <w:szCs w:val="28"/>
        </w:rPr>
        <w:t xml:space="preserve">ИСПОЛНИТЕЛЬ: </w:t>
      </w:r>
    </w:p>
    <w:p w:rsidR="00D26BD0" w:rsidRPr="00D26BD0" w:rsidRDefault="00D26BD0" w:rsidP="00D26BD0">
      <w:pPr>
        <w:spacing w:after="0" w:line="240" w:lineRule="auto"/>
        <w:contextualSpacing/>
        <w:jc w:val="center"/>
        <w:rPr>
          <w:rFonts w:ascii="Times New Roman" w:eastAsia="Calibri" w:hAnsi="Times New Roman" w:cs="Times New Roman"/>
          <w:i/>
          <w:iCs/>
          <w:color w:val="404040"/>
          <w:sz w:val="28"/>
          <w:szCs w:val="28"/>
        </w:rPr>
      </w:pPr>
    </w:p>
    <w:p w:rsidR="00D26BD0" w:rsidRPr="00D26BD0" w:rsidRDefault="00D26BD0" w:rsidP="00D26BD0">
      <w:pPr>
        <w:spacing w:after="0" w:line="240" w:lineRule="auto"/>
        <w:contextualSpacing/>
        <w:jc w:val="center"/>
        <w:rPr>
          <w:rFonts w:ascii="Times New Roman" w:eastAsia="Calibri" w:hAnsi="Times New Roman" w:cs="Times New Roman"/>
          <w:i/>
          <w:iCs/>
          <w:color w:val="404040"/>
          <w:sz w:val="28"/>
          <w:szCs w:val="28"/>
        </w:rPr>
      </w:pPr>
    </w:p>
    <w:p w:rsidR="00D26BD0" w:rsidRPr="00D26BD0" w:rsidRDefault="00D26BD0" w:rsidP="00D26BD0">
      <w:pPr>
        <w:spacing w:after="0" w:line="240" w:lineRule="auto"/>
        <w:contextualSpacing/>
        <w:jc w:val="center"/>
        <w:rPr>
          <w:rFonts w:ascii="Times New Roman" w:eastAsia="Calibri" w:hAnsi="Times New Roman" w:cs="Times New Roman"/>
          <w:i/>
          <w:iCs/>
          <w:color w:val="404040"/>
          <w:sz w:val="28"/>
          <w:szCs w:val="28"/>
        </w:rPr>
      </w:pPr>
    </w:p>
    <w:p w:rsidR="00F76F92" w:rsidRDefault="00F76F92"/>
    <w:sectPr w:rsidR="00F76F92" w:rsidSect="00D26BD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63933"/>
    <w:multiLevelType w:val="hybridMultilevel"/>
    <w:tmpl w:val="19486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BD0"/>
    <w:rsid w:val="000804C1"/>
    <w:rsid w:val="000B0800"/>
    <w:rsid w:val="00D26BD0"/>
    <w:rsid w:val="00F76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356E"/>
  <w15:chartTrackingRefBased/>
  <w15:docId w15:val="{7FCA2D83-6204-4B55-80AA-5DB7FD62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2824</Words>
  <Characters>16099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2026-06-25T07:22:00Z</dcterms:created>
  <dcterms:modified xsi:type="dcterms:W3CDTF">2026-06-25T07:22:00Z</dcterms:modified>
</cp:coreProperties>
</file>